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3520" w14:textId="0ABD04C8" w:rsidR="00D863FD" w:rsidRPr="00A11FA3" w:rsidRDefault="00D863FD" w:rsidP="00A11FA3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A11FA3">
        <w:rPr>
          <w:rFonts w:asciiTheme="minorHAnsi" w:hAnsiTheme="minorHAnsi" w:cstheme="minorHAnsi"/>
          <w:i/>
          <w:sz w:val="20"/>
          <w:szCs w:val="20"/>
        </w:rPr>
        <w:br/>
      </w:r>
    </w:p>
    <w:p w14:paraId="1FBDCE69" w14:textId="306C6263" w:rsidR="001024E2" w:rsidRDefault="00E57EDA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 w:rsidR="00066201">
        <w:rPr>
          <w:rFonts w:asciiTheme="minorHAnsi" w:hAnsiTheme="minorHAnsi" w:cstheme="minorHAnsi"/>
          <w:b/>
          <w:sz w:val="32"/>
          <w:szCs w:val="32"/>
          <w:u w:val="single"/>
        </w:rPr>
        <w:t>rbeitskreis Medizinischer Ethik-Kommissionen (A</w:t>
      </w:r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KEK</w:t>
      </w:r>
      <w:r w:rsidR="00066201">
        <w:rPr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14:paraId="0DAED86C" w14:textId="77777777" w:rsidR="00066201" w:rsidRPr="00066201" w:rsidRDefault="00066201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C43EECC" w14:textId="0B6CED70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  <w:r w:rsidR="008726CB">
        <w:rPr>
          <w:rFonts w:ascii="Calibri" w:hAnsi="Calibri" w:cs="Calibri"/>
          <w:b/>
          <w:sz w:val="32"/>
          <w:szCs w:val="32"/>
        </w:rPr>
        <w:t xml:space="preserve"> MBO-Ä</w:t>
      </w: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77777777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="00926C6E" w:rsidRPr="000051F5">
        <w:rPr>
          <w:rFonts w:asciiTheme="minorHAnsi" w:hAnsiTheme="minorHAnsi" w:cstheme="minorHAnsi"/>
          <w:b/>
        </w:rPr>
        <w:t>/in</w:t>
      </w:r>
      <w:r w:rsidRPr="000051F5">
        <w:rPr>
          <w:rFonts w:asciiTheme="minorHAnsi" w:hAnsiTheme="minorHAnsi" w:cstheme="minorHAnsi"/>
          <w:b/>
        </w:rPr>
        <w:t>:</w:t>
      </w:r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ACBC4F1" w14:textId="6F6AEF76" w:rsidR="002F1041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76DA469A" w:rsidR="002C329B" w:rsidRPr="000051F5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</w:p>
    <w:p w14:paraId="464F0B8C" w14:textId="4B7D97BB" w:rsidR="00E0190F" w:rsidRPr="000051F5" w:rsidRDefault="000136D7" w:rsidP="008E3E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006A7D2F" w:rsidR="00595FA3" w:rsidRPr="000051F5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0051F5" w:rsidRPr="000051F5">
        <w:rPr>
          <w:rFonts w:asciiTheme="minorHAnsi" w:hAnsiTheme="minorHAnsi" w:cstheme="minorHAnsi"/>
          <w:b/>
        </w:rPr>
        <w:tab/>
      </w: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77777777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9473CA" w:rsidRPr="000051F5">
        <w:rPr>
          <w:rFonts w:asciiTheme="minorHAnsi" w:hAnsiTheme="minorHAnsi" w:cstheme="minorHAnsi"/>
          <w:b/>
        </w:rPr>
        <w:t>Antragstyp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5EE66B84" w14:textId="64654F05" w:rsidR="008E6E0A" w:rsidRPr="00B55E81" w:rsidRDefault="008E6E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Prospektive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zur 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1D954D8F" w14:textId="642D9853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Errichtung einer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</w:p>
    <w:p w14:paraId="4439A642" w14:textId="34695EEC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Einrichtung eines Registers</w:t>
      </w:r>
    </w:p>
    <w:p w14:paraId="48B77D58" w14:textId="4E3536B7" w:rsidR="00595FA3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Pr="000051F5">
        <w:rPr>
          <w:rFonts w:asciiTheme="minorHAnsi" w:hAnsiTheme="minorHAnsi" w:cstheme="minorHAnsi"/>
          <w:b/>
        </w:rPr>
        <w:t xml:space="preserve">aus bestehender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B</w:t>
      </w:r>
      <w:r w:rsidR="008E032E" w:rsidRPr="000051F5">
        <w:rPr>
          <w:rFonts w:asciiTheme="minorHAnsi" w:hAnsiTheme="minorHAnsi" w:cstheme="minorHAnsi"/>
        </w:rPr>
        <w:t xml:space="preserve"> zur Erstellung des</w:t>
      </w:r>
      <w:r w:rsidR="00D64E5A" w:rsidRPr="000051F5">
        <w:rPr>
          <w:rFonts w:asciiTheme="minorHAnsi" w:hAnsiTheme="minorHAnsi" w:cstheme="minorHAnsi"/>
        </w:rPr>
        <w:t xml:space="preserve"> Studienprotokolls!)</w:t>
      </w:r>
    </w:p>
    <w:p w14:paraId="4250835E" w14:textId="77777777" w:rsidR="002A18DB" w:rsidRPr="000051F5" w:rsidRDefault="002A18DB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C</w:t>
      </w:r>
      <w:r w:rsidR="008E032E" w:rsidRPr="000051F5">
        <w:rPr>
          <w:rFonts w:asciiTheme="minorHAnsi" w:hAnsiTheme="minorHAnsi" w:cstheme="minorHAnsi"/>
        </w:rPr>
        <w:t xml:space="preserve"> zur Erstellung des Studienprotokolls!)</w:t>
      </w:r>
    </w:p>
    <w:p w14:paraId="50A4C737" w14:textId="73224A4C" w:rsidR="00701397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 xml:space="preserve">vor der 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(Bitte verwenden Sie Variante D zur Erstellung des Studienprotokolls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31FBEE3D" w14:textId="6CA2CCFA" w:rsidR="008E032E" w:rsidRPr="000051F5" w:rsidRDefault="00701397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 Medizinprodukten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0051F5">
        <w:rPr>
          <w:rFonts w:asciiTheme="minorHAnsi" w:hAnsiTheme="minorHAnsi" w:cstheme="minorHAnsi"/>
          <w:b/>
        </w:rPr>
        <w:t xml:space="preserve">bei denen das eingesetzte Medizinprodukt </w:t>
      </w:r>
      <w:r w:rsidRPr="000051F5">
        <w:rPr>
          <w:rFonts w:asciiTheme="minorHAnsi" w:hAnsiTheme="minorHAnsi" w:cstheme="minorHAnsi"/>
          <w:b/>
        </w:rPr>
        <w:t xml:space="preserve">bereits die CE-Kennzeichnung trägt, </w:t>
      </w:r>
      <w:r w:rsidR="002329D5" w:rsidRPr="000051F5">
        <w:rPr>
          <w:rFonts w:asciiTheme="minorHAnsi" w:hAnsiTheme="minorHAnsi" w:cstheme="minorHAnsi"/>
          <w:b/>
        </w:rPr>
        <w:t xml:space="preserve">innerhalb der vorgesehenen Zweckbestimmung angewendet wird </w:t>
      </w:r>
      <w:r w:rsidRPr="000051F5">
        <w:rPr>
          <w:rFonts w:asciiTheme="minorHAnsi" w:hAnsiTheme="minorHAnsi" w:cstheme="minorHAnsi"/>
          <w:b/>
        </w:rPr>
        <w:t xml:space="preserve">und die </w:t>
      </w:r>
      <w:r w:rsidRPr="000051F5">
        <w:rPr>
          <w:rFonts w:asciiTheme="minorHAnsi" w:hAnsiTheme="minorHAnsi" w:cstheme="minorHAnsi"/>
          <w:b/>
        </w:rPr>
        <w:lastRenderedPageBreak/>
        <w:t>Prüfungsteilnehmer über die normalen Verwendungsbedingungen des Produktes hinaus keinen zusätzlichen invasiven oder belastenden Verfahren unterzogen werden.</w:t>
      </w:r>
      <w:r w:rsidR="00066EE7" w:rsidRPr="000051F5">
        <w:rPr>
          <w:rFonts w:asciiTheme="minorHAnsi" w:hAnsiTheme="minorHAnsi" w:cstheme="minorHAnsi"/>
          <w:b/>
        </w:rPr>
        <w:t xml:space="preserve"> </w:t>
      </w:r>
      <w:r w:rsidR="003033E5" w:rsidRPr="000051F5">
        <w:rPr>
          <w:rFonts w:asciiTheme="minorHAnsi" w:hAnsiTheme="minorHAnsi" w:cstheme="minorHAnsi"/>
          <w:b/>
        </w:rPr>
        <w:t xml:space="preserve">(Für diese </w:t>
      </w:r>
      <w:r w:rsidR="0009430D" w:rsidRPr="000051F5">
        <w:rPr>
          <w:rFonts w:asciiTheme="minorHAnsi" w:hAnsiTheme="minorHAnsi" w:cstheme="minorHAnsi"/>
          <w:b/>
        </w:rPr>
        <w:t>Studien</w:t>
      </w:r>
      <w:r w:rsidR="003033E5" w:rsidRPr="000051F5">
        <w:rPr>
          <w:rFonts w:asciiTheme="minorHAnsi" w:hAnsiTheme="minorHAnsi" w:cstheme="minorHAnsi"/>
          <w:b/>
        </w:rPr>
        <w:t xml:space="preserve"> gilt die Checkliste „Einzureichende Unterlagen bei PMCF-Studien innerha</w:t>
      </w:r>
      <w:r w:rsidR="0009430D" w:rsidRPr="000051F5">
        <w:rPr>
          <w:rFonts w:asciiTheme="minorHAnsi" w:hAnsiTheme="minorHAnsi" w:cstheme="minorHAnsi"/>
          <w:b/>
        </w:rPr>
        <w:t xml:space="preserve">lb der Zweckbestimmung und ohne </w:t>
      </w:r>
      <w:r w:rsidR="003033E5" w:rsidRPr="000051F5">
        <w:rPr>
          <w:rFonts w:asciiTheme="minorHAnsi" w:hAnsiTheme="minorHAnsi" w:cstheme="minorHAnsi"/>
          <w:b/>
        </w:rPr>
        <w:t>invasive oder belastende Verfahren")</w:t>
      </w:r>
    </w:p>
    <w:p w14:paraId="0DABF97D" w14:textId="2B00BBD4" w:rsidR="00D64E5A" w:rsidRPr="00B55E81" w:rsidRDefault="002329D5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Leistungsstudien mit In-Vitro-Diagnostika, bei denen das eingesetzte In-Vitro-Diagnostikum bereits die CE-Kennzeich</w:t>
      </w:r>
      <w:r w:rsidR="000A6188" w:rsidRPr="000051F5">
        <w:rPr>
          <w:rFonts w:asciiTheme="minorHAnsi" w:hAnsiTheme="minorHAnsi" w:cstheme="minorHAnsi"/>
          <w:b/>
        </w:rPr>
        <w:t>n</w:t>
      </w:r>
      <w:r w:rsidRPr="000051F5">
        <w:rPr>
          <w:rFonts w:asciiTheme="minorHAnsi" w:hAnsiTheme="minorHAnsi" w:cstheme="minorHAnsi"/>
          <w:b/>
        </w:rPr>
        <w:t>ung trägt, innerhalb der vorgesehenen Zweckbestimmung angewendet wird und die Prüfungsteilnehmer über die normalen Verwendungsbedingungen des Produktes hinaus keinen zusätzlichen invasiven oder belastenden Verfahren unterzogen werden</w:t>
      </w:r>
      <w:r w:rsidR="00066EE7" w:rsidRPr="000051F5">
        <w:rPr>
          <w:rFonts w:asciiTheme="minorHAnsi" w:hAnsiTheme="minorHAnsi" w:cstheme="minorHAnsi"/>
          <w:b/>
        </w:rPr>
        <w:t>.</w:t>
      </w:r>
      <w:r w:rsidRPr="000051F5">
        <w:rPr>
          <w:rFonts w:asciiTheme="minorHAnsi" w:hAnsiTheme="minorHAnsi" w:cstheme="minorHAnsi"/>
          <w:b/>
        </w:rPr>
        <w:t xml:space="preserve"> (Für diese Studien gilt die Checkliste „Einzureichende Unterlagen bei PMCF-Studien innerhalb der Zweckbestimmung und ohne invasive oder belastende Verfahren")</w:t>
      </w:r>
    </w:p>
    <w:p w14:paraId="5632846A" w14:textId="2D54510C" w:rsidR="005D2CCA" w:rsidRPr="00B55E81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>e Studien</w:t>
      </w:r>
      <w:r w:rsidRPr="000051F5">
        <w:rPr>
          <w:rFonts w:asciiTheme="minorHAnsi" w:hAnsiTheme="minorHAnsi" w:cstheme="minorHAnsi"/>
          <w:b/>
        </w:rPr>
        <w:t>typen</w:t>
      </w:r>
    </w:p>
    <w:p w14:paraId="28EF6E75" w14:textId="0B8920AE" w:rsidR="000C5EFD" w:rsidRPr="000051F5" w:rsidRDefault="000C5EF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8FFC18A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06B0C1AC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monozentrisch</w:t>
      </w:r>
    </w:p>
    <w:p w14:paraId="4602A4B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976CDE7" w14:textId="32E4836B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0DC603CB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ja</w:t>
      </w:r>
    </w:p>
    <w:p w14:paraId="008C334E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C012E6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Minderjährige</w:t>
      </w:r>
    </w:p>
    <w:p w14:paraId="3775EEFE" w14:textId="385EFB5C" w:rsidR="002F1041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</w:p>
    <w:p w14:paraId="61B81698" w14:textId="3A1122E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Akut nicht-einwilligungsfähige Patienten</w:t>
      </w:r>
    </w:p>
    <w:p w14:paraId="425E509A" w14:textId="3E7501B6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Schwangere</w:t>
      </w:r>
    </w:p>
    <w:p w14:paraId="29CF7E62" w14:textId="68665101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ABA9500" w:rsidR="00997DAA" w:rsidRDefault="00997DAA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32F2CFE8" w14:textId="77777777" w:rsidR="006F0535" w:rsidRPr="000051F5" w:rsidRDefault="006F0535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69DAD216" w:rsidR="00CD0FB7" w:rsidRPr="006F0535" w:rsidRDefault="00315020" w:rsidP="006F053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F0535">
        <w:rPr>
          <w:rFonts w:asciiTheme="minorHAnsi" w:hAnsiTheme="minorHAnsi" w:cstheme="minorHAnsi"/>
        </w:rPr>
        <w:t xml:space="preserve">Studienprotokoll/Projektplan (Variante A, B, C oder D; AKEK Muster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4B8C3136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</w:p>
    <w:p w14:paraId="4C89246D" w14:textId="0CAA7F1B" w:rsidR="00CD0FB7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lastRenderedPageBreak/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Pr="000051F5">
        <w:rPr>
          <w:rFonts w:asciiTheme="minorHAnsi" w:hAnsiTheme="minorHAnsi" w:cstheme="minorHAnsi"/>
        </w:rPr>
        <w:t xml:space="preserve">sleitung (AKEK Muster </w:t>
      </w:r>
      <w:r w:rsidR="00B029FB" w:rsidRPr="000051F5">
        <w:rPr>
          <w:rFonts w:asciiTheme="minorHAnsi" w:hAnsiTheme="minorHAnsi" w:cstheme="minorHAnsi"/>
        </w:rPr>
        <w:t>7</w:t>
      </w:r>
      <w:r w:rsidRPr="000051F5">
        <w:rPr>
          <w:rFonts w:asciiTheme="minorHAnsi" w:hAnsiTheme="minorHAnsi" w:cstheme="minorHAnsi"/>
        </w:rPr>
        <w:t>)</w:t>
      </w:r>
    </w:p>
    <w:p w14:paraId="44474576" w14:textId="03DADBB2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Angaben zur Finanzierung und Kostenübernahmeerklärung (AKEK Muster </w:t>
      </w:r>
      <w:r w:rsidR="00B029FB" w:rsidRPr="000051F5">
        <w:rPr>
          <w:rFonts w:asciiTheme="minorHAnsi" w:hAnsiTheme="minorHAnsi" w:cstheme="minorHAnsi"/>
        </w:rPr>
        <w:t>8</w:t>
      </w:r>
      <w:r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069D8244" w14:textId="7E2AE792" w:rsidR="003033E5" w:rsidRPr="000051F5" w:rsidRDefault="003033E5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Strukturierte deutschsprachige Synopse 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Pr="000051F5">
        <w:rPr>
          <w:rFonts w:asciiTheme="minorHAnsi" w:hAnsiTheme="minorHAnsi" w:cstheme="minorHAnsi"/>
        </w:rPr>
        <w:t xml:space="preserve"> vorgelegt werden) (AKEK Muster </w:t>
      </w:r>
      <w:proofErr w:type="gramStart"/>
      <w:r w:rsidR="00B029FB" w:rsidRPr="000051F5">
        <w:rPr>
          <w:rFonts w:asciiTheme="minorHAnsi" w:hAnsiTheme="minorHAnsi" w:cstheme="minorHAnsi"/>
        </w:rPr>
        <w:t>6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639B2419" w14:textId="504EFEE2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proofErr w:type="spellStart"/>
      <w:r w:rsidRPr="000051F5">
        <w:rPr>
          <w:rFonts w:asciiTheme="minorHAnsi" w:hAnsiTheme="minorHAnsi" w:cstheme="minorHAnsi"/>
        </w:rPr>
        <w:t>eTIC</w:t>
      </w:r>
      <w:proofErr w:type="spellEnd"/>
      <w:r w:rsidR="003033E5" w:rsidRPr="000051F5">
        <w:rPr>
          <w:rFonts w:asciiTheme="minorHAnsi" w:hAnsiTheme="minorHAnsi" w:cstheme="minorHAnsi"/>
        </w:rPr>
        <w:t xml:space="preserve"> empfohlen</w:t>
      </w:r>
      <w:proofErr w:type="gramStart"/>
      <w:r w:rsidR="003033E5" w:rsidRPr="000051F5">
        <w:rPr>
          <w:rFonts w:asciiTheme="minorHAnsi" w:hAnsiTheme="minorHAnsi" w:cstheme="minorHAnsi"/>
        </w:rPr>
        <w:t>!</w:t>
      </w:r>
      <w:r w:rsidR="00315020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51C4B22A" w14:textId="77777777" w:rsidR="00F70A00" w:rsidRPr="000051F5" w:rsidRDefault="0009430D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Rekrutierungsmaterialien</w:t>
      </w:r>
    </w:p>
    <w:p w14:paraId="043F8285" w14:textId="383E8C4C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6AADEB8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Kostenkalkulation</w:t>
      </w:r>
    </w:p>
    <w:p w14:paraId="137EEA69" w14:textId="0B2618A9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vertragliche Vereinbarungen mit dem Studienzentrum (inkl. Angabe zum Honorar für die beteiligten Ärztinnen/Ärzte) </w:t>
      </w:r>
      <w:r w:rsidR="00626129" w:rsidRPr="000051F5">
        <w:rPr>
          <w:rFonts w:asciiTheme="minorHAnsi" w:hAnsiTheme="minorHAnsi" w:cstheme="minorHAnsi"/>
        </w:rPr>
        <w:t>(Es kann auch ein Vertragsentwurf eingereicht werden!)</w:t>
      </w:r>
    </w:p>
    <w:p w14:paraId="06F36A32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Datenerhebungsbögen oder </w:t>
      </w:r>
      <w:proofErr w:type="spellStart"/>
      <w:r w:rsidRPr="000051F5">
        <w:rPr>
          <w:rFonts w:asciiTheme="minorHAnsi" w:hAnsiTheme="minorHAnsi" w:cstheme="minorHAnsi"/>
        </w:rPr>
        <w:t>eCRF</w:t>
      </w:r>
      <w:proofErr w:type="spellEnd"/>
      <w:r w:rsidRPr="000051F5">
        <w:rPr>
          <w:rFonts w:asciiTheme="minorHAnsi" w:hAnsiTheme="minorHAnsi" w:cstheme="minorHAnsi"/>
        </w:rPr>
        <w:t xml:space="preserve"> (als PDF oder </w:t>
      </w:r>
      <w:proofErr w:type="gramStart"/>
      <w:r w:rsidRPr="000051F5">
        <w:rPr>
          <w:rFonts w:asciiTheme="minorHAnsi" w:hAnsiTheme="minorHAnsi" w:cstheme="minorHAnsi"/>
        </w:rPr>
        <w:t>Screenshot)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3A9BEAE1" w14:textId="77777777" w:rsidR="000579FF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2218AA4B" w:rsidR="004D7A40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Die mit * gekennzeichneten Dokumente sind mit einer Versionsnummer und einem Datum zu versehen.</w:t>
      </w:r>
    </w:p>
    <w:p w14:paraId="4D7FCA0D" w14:textId="77777777" w:rsidR="004D7A40" w:rsidRPr="000051F5" w:rsidRDefault="004D7A40" w:rsidP="000051F5">
      <w:pPr>
        <w:spacing w:line="276" w:lineRule="auto"/>
        <w:rPr>
          <w:rFonts w:asciiTheme="minorHAnsi" w:hAnsiTheme="minorHAnsi" w:cstheme="minorHAnsi"/>
        </w:rPr>
      </w:pPr>
    </w:p>
    <w:p w14:paraId="0C2D7A5D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131923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9FC3FE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10F3B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613C98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9B8F1" w14:textId="5E5E84FF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2110D6" w14:textId="6E8FD8A7" w:rsidR="000579FF" w:rsidRPr="000051F5" w:rsidRDefault="004D7A40" w:rsidP="000051F5">
      <w:pPr>
        <w:tabs>
          <w:tab w:val="left" w:pos="61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51F5">
        <w:rPr>
          <w:rFonts w:asciiTheme="minorHAnsi" w:hAnsiTheme="minorHAnsi" w:cstheme="minorHAnsi"/>
          <w:sz w:val="22"/>
          <w:szCs w:val="22"/>
        </w:rPr>
        <w:tab/>
      </w:r>
    </w:p>
    <w:sectPr w:rsidR="000579FF" w:rsidRPr="000051F5" w:rsidSect="0096169D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794F" w14:textId="77777777" w:rsidR="00182783" w:rsidRDefault="00182783" w:rsidP="006942E6">
      <w:r>
        <w:separator/>
      </w:r>
    </w:p>
  </w:endnote>
  <w:endnote w:type="continuationSeparator" w:id="0">
    <w:p w14:paraId="3692C49C" w14:textId="77777777" w:rsidR="00182783" w:rsidRDefault="00182783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486F" w14:textId="0E17EAA0" w:rsidR="000051F5" w:rsidRPr="000051F5" w:rsidRDefault="00C64F5C" w:rsidP="00C64F5C">
    <w:pPr>
      <w:pStyle w:val="Fuzeile"/>
      <w:tabs>
        <w:tab w:val="clear" w:pos="4536"/>
        <w:tab w:val="center" w:pos="4535"/>
        <w:tab w:val="left" w:pos="7020"/>
      </w:tabs>
      <w:rPr>
        <w:rFonts w:asciiTheme="minorHAnsi" w:hAnsiTheme="minorHAnsi" w:cstheme="minorHAnsi"/>
        <w:sz w:val="22"/>
        <w:szCs w:val="22"/>
      </w:rPr>
    </w:pPr>
    <w:r>
      <w:tab/>
    </w:r>
    <w:sdt>
      <w:sdtPr>
        <w:id w:val="132577462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6F0535" w:rsidRPr="006F0535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2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von 3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/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051F5" w:rsidRPr="000051F5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  <w:r>
      <w:rPr>
        <w:rFonts w:asciiTheme="minorHAnsi" w:hAnsiTheme="minorHAnsi" w:cstheme="minorHAnsi"/>
        <w:sz w:val="22"/>
        <w:szCs w:val="22"/>
      </w:rPr>
      <w:tab/>
    </w:r>
  </w:p>
  <w:p w14:paraId="7B93690C" w14:textId="150AB513" w:rsidR="006942E6" w:rsidRPr="00EB3A8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858A" w14:textId="77777777" w:rsidR="00182783" w:rsidRDefault="00182783" w:rsidP="006942E6">
      <w:r>
        <w:separator/>
      </w:r>
    </w:p>
  </w:footnote>
  <w:footnote w:type="continuationSeparator" w:id="0">
    <w:p w14:paraId="6973A7C4" w14:textId="77777777" w:rsidR="00182783" w:rsidRDefault="00182783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051F5"/>
    <w:rsid w:val="000136D7"/>
    <w:rsid w:val="00024655"/>
    <w:rsid w:val="000579FF"/>
    <w:rsid w:val="00066201"/>
    <w:rsid w:val="00066EE7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63BBD"/>
    <w:rsid w:val="00182783"/>
    <w:rsid w:val="00196A20"/>
    <w:rsid w:val="00197DCD"/>
    <w:rsid w:val="001B4D20"/>
    <w:rsid w:val="001C7B4F"/>
    <w:rsid w:val="001E0EFC"/>
    <w:rsid w:val="001E175A"/>
    <w:rsid w:val="00214F90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78DB"/>
    <w:rsid w:val="003A076F"/>
    <w:rsid w:val="003C4B7D"/>
    <w:rsid w:val="003C7969"/>
    <w:rsid w:val="003D2FA7"/>
    <w:rsid w:val="003E5D29"/>
    <w:rsid w:val="003E5F0A"/>
    <w:rsid w:val="00400B9B"/>
    <w:rsid w:val="00413E1F"/>
    <w:rsid w:val="00495647"/>
    <w:rsid w:val="004D1654"/>
    <w:rsid w:val="004D7A40"/>
    <w:rsid w:val="004F5F70"/>
    <w:rsid w:val="0050110F"/>
    <w:rsid w:val="005244C3"/>
    <w:rsid w:val="005340D9"/>
    <w:rsid w:val="005401A6"/>
    <w:rsid w:val="00564ACF"/>
    <w:rsid w:val="00565B4B"/>
    <w:rsid w:val="00582A9A"/>
    <w:rsid w:val="00584697"/>
    <w:rsid w:val="00595FA3"/>
    <w:rsid w:val="005D2CCA"/>
    <w:rsid w:val="005D4B28"/>
    <w:rsid w:val="005F144F"/>
    <w:rsid w:val="00600B37"/>
    <w:rsid w:val="0061009C"/>
    <w:rsid w:val="00626129"/>
    <w:rsid w:val="00632786"/>
    <w:rsid w:val="00636512"/>
    <w:rsid w:val="006942E6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726CB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7DAA"/>
    <w:rsid w:val="009B7EA2"/>
    <w:rsid w:val="009E3AF5"/>
    <w:rsid w:val="009F3BD1"/>
    <w:rsid w:val="00A11FA3"/>
    <w:rsid w:val="00A32957"/>
    <w:rsid w:val="00A7139D"/>
    <w:rsid w:val="00AB669E"/>
    <w:rsid w:val="00AB7208"/>
    <w:rsid w:val="00AD70CF"/>
    <w:rsid w:val="00AE485A"/>
    <w:rsid w:val="00B029FB"/>
    <w:rsid w:val="00B15E79"/>
    <w:rsid w:val="00B26D73"/>
    <w:rsid w:val="00B34E89"/>
    <w:rsid w:val="00B35181"/>
    <w:rsid w:val="00B404F9"/>
    <w:rsid w:val="00B55E81"/>
    <w:rsid w:val="00B64604"/>
    <w:rsid w:val="00BA2F2E"/>
    <w:rsid w:val="00BD537D"/>
    <w:rsid w:val="00BE62E6"/>
    <w:rsid w:val="00C00A0A"/>
    <w:rsid w:val="00C00DD4"/>
    <w:rsid w:val="00C055C0"/>
    <w:rsid w:val="00C33897"/>
    <w:rsid w:val="00C64F5C"/>
    <w:rsid w:val="00C70281"/>
    <w:rsid w:val="00C81822"/>
    <w:rsid w:val="00CA3BBE"/>
    <w:rsid w:val="00CC175B"/>
    <w:rsid w:val="00CC3BBD"/>
    <w:rsid w:val="00CD0FB7"/>
    <w:rsid w:val="00CF10CC"/>
    <w:rsid w:val="00CF52AC"/>
    <w:rsid w:val="00D2016C"/>
    <w:rsid w:val="00D337B9"/>
    <w:rsid w:val="00D3576A"/>
    <w:rsid w:val="00D51F40"/>
    <w:rsid w:val="00D64E5A"/>
    <w:rsid w:val="00D863FD"/>
    <w:rsid w:val="00DF7F31"/>
    <w:rsid w:val="00E0190F"/>
    <w:rsid w:val="00E04586"/>
    <w:rsid w:val="00E166AB"/>
    <w:rsid w:val="00E3200A"/>
    <w:rsid w:val="00E42096"/>
    <w:rsid w:val="00E56340"/>
    <w:rsid w:val="00E57EDA"/>
    <w:rsid w:val="00E626F4"/>
    <w:rsid w:val="00E937D6"/>
    <w:rsid w:val="00EB3A82"/>
    <w:rsid w:val="00EE5E94"/>
    <w:rsid w:val="00F02237"/>
    <w:rsid w:val="00F234C9"/>
    <w:rsid w:val="00F42936"/>
    <w:rsid w:val="00F45255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26</cp:revision>
  <cp:lastPrinted>2023-05-08T14:40:00Z</cp:lastPrinted>
  <dcterms:created xsi:type="dcterms:W3CDTF">2024-10-03T05:56:00Z</dcterms:created>
  <dcterms:modified xsi:type="dcterms:W3CDTF">2025-01-16T12:44:00Z</dcterms:modified>
</cp:coreProperties>
</file>